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CD22" w14:textId="44CF3B47" w:rsidR="00F556BD" w:rsidRDefault="00F556BD" w:rsidP="00F556BD">
      <w:pPr>
        <w:jc w:val="center"/>
        <w:rPr>
          <w:rFonts w:ascii="Arial" w:hAnsi="Arial" w:cs="Arial"/>
          <w:b/>
          <w:sz w:val="28"/>
          <w:szCs w:val="28"/>
        </w:rPr>
      </w:pPr>
      <w:r>
        <w:rPr>
          <w:rFonts w:ascii="Arial" w:hAnsi="Arial" w:cs="Arial"/>
          <w:b/>
          <w:sz w:val="28"/>
          <w:szCs w:val="28"/>
        </w:rPr>
        <w:t>Saul KANONDO—</w:t>
      </w:r>
      <w:r w:rsidRPr="00F556BD">
        <w:rPr>
          <w:rFonts w:ascii="Arial" w:hAnsi="Arial" w:cs="Arial"/>
          <w:b/>
          <w:sz w:val="28"/>
          <w:szCs w:val="28"/>
        </w:rPr>
        <w:t>Monitoring, Evaluation, and Learning (MEL)</w:t>
      </w:r>
      <w:r w:rsidRPr="00F556BD">
        <w:rPr>
          <w:rFonts w:ascii="Arial" w:hAnsi="Arial" w:cs="Arial"/>
          <w:b/>
          <w:sz w:val="28"/>
          <w:szCs w:val="28"/>
        </w:rPr>
        <w:t xml:space="preserve"> Coordinator</w:t>
      </w:r>
    </w:p>
    <w:p w14:paraId="4EDD7FCB" w14:textId="4D5AE1A1" w:rsidR="00F556BD" w:rsidRPr="00F556BD" w:rsidRDefault="00F556BD" w:rsidP="00F556BD">
      <w:pPr>
        <w:jc w:val="both"/>
        <w:rPr>
          <w:rFonts w:ascii="Arial" w:hAnsi="Arial" w:cs="Arial"/>
          <w:sz w:val="28"/>
          <w:szCs w:val="28"/>
        </w:rPr>
      </w:pPr>
      <w:r w:rsidRPr="00F556BD">
        <w:rPr>
          <w:rFonts w:ascii="Arial" w:hAnsi="Arial" w:cs="Arial"/>
          <w:b/>
          <w:bCs/>
          <w:sz w:val="28"/>
          <w:szCs w:val="28"/>
        </w:rPr>
        <w:t>Saul Kanondo </w:t>
      </w:r>
      <w:r w:rsidRPr="00F556BD">
        <w:rPr>
          <w:rFonts w:ascii="Arial" w:hAnsi="Arial" w:cs="Arial"/>
          <w:sz w:val="28"/>
          <w:szCs w:val="28"/>
        </w:rPr>
        <w:t>is a Monitoring, Evaluation, and Research professional with a </w:t>
      </w:r>
      <w:r w:rsidRPr="00F556BD">
        <w:rPr>
          <w:rFonts w:ascii="Arial" w:hAnsi="Arial" w:cs="Arial"/>
          <w:b/>
          <w:bCs/>
          <w:sz w:val="28"/>
          <w:szCs w:val="28"/>
        </w:rPr>
        <w:t xml:space="preserve">Bachelor of Science with Education, a Postgraduate Diploma in Monitoring </w:t>
      </w:r>
      <w:r w:rsidRPr="00F556BD">
        <w:rPr>
          <w:rFonts w:ascii="Arial" w:hAnsi="Arial" w:cs="Arial"/>
          <w:sz w:val="28"/>
          <w:szCs w:val="28"/>
        </w:rPr>
        <w:t>and</w:t>
      </w:r>
      <w:r w:rsidRPr="00F556BD">
        <w:rPr>
          <w:rFonts w:ascii="Arial" w:hAnsi="Arial" w:cs="Arial"/>
          <w:b/>
          <w:bCs/>
          <w:sz w:val="28"/>
          <w:szCs w:val="28"/>
        </w:rPr>
        <w:t xml:space="preserve"> Evaluation and a Certificate in MEAL</w:t>
      </w:r>
      <w:r w:rsidRPr="00F556BD">
        <w:rPr>
          <w:rFonts w:ascii="Arial" w:hAnsi="Arial" w:cs="Arial"/>
          <w:sz w:val="28"/>
          <w:szCs w:val="28"/>
        </w:rPr>
        <w:t>. He has experience in data collection, analysis, and program monitoring, and has worked with reputable organizations, including YWCA, Innovations for Poverty Action (IPA), Clinton Health Access Initiative (CHAI), Oxfam, and currently as a MEL Officer at Chance4All. Saul is passionate about strengthening development programs through evidence-based learning, accountability, and data-driven decision-making.</w:t>
      </w:r>
    </w:p>
    <w:p w14:paraId="227C5FF8" w14:textId="77777777" w:rsidR="00F556BD" w:rsidRPr="00F556BD" w:rsidRDefault="00F556BD" w:rsidP="00F556BD">
      <w:pPr>
        <w:jc w:val="both"/>
        <w:rPr>
          <w:rFonts w:ascii="Arial" w:hAnsi="Arial" w:cs="Arial"/>
          <w:sz w:val="28"/>
          <w:szCs w:val="28"/>
        </w:rPr>
      </w:pPr>
      <w:r w:rsidRPr="00F556BD">
        <w:rPr>
          <w:rFonts w:ascii="Arial" w:hAnsi="Arial" w:cs="Arial"/>
          <w:sz w:val="28"/>
          <w:szCs w:val="28"/>
        </w:rPr>
        <w:t xml:space="preserve">He was born on the Copperbelt in Kitwe, raised across Mufulira, Kitwe, and </w:t>
      </w:r>
      <w:proofErr w:type="spellStart"/>
      <w:r w:rsidRPr="00F556BD">
        <w:rPr>
          <w:rFonts w:ascii="Arial" w:hAnsi="Arial" w:cs="Arial"/>
          <w:sz w:val="28"/>
          <w:szCs w:val="28"/>
        </w:rPr>
        <w:t>Mkushi</w:t>
      </w:r>
      <w:proofErr w:type="spellEnd"/>
      <w:r w:rsidRPr="00F556BD">
        <w:rPr>
          <w:rFonts w:ascii="Arial" w:hAnsi="Arial" w:cs="Arial"/>
          <w:sz w:val="28"/>
          <w:szCs w:val="28"/>
        </w:rPr>
        <w:t>, and is currently based in Lusaka. Saul is married and a father of two sons.</w:t>
      </w:r>
    </w:p>
    <w:p w14:paraId="371AC539" w14:textId="5A6AD0EA" w:rsidR="00BA6A13" w:rsidRPr="00F556BD" w:rsidRDefault="00BA6A13" w:rsidP="00F556BD"/>
    <w:sectPr w:rsidR="00BA6A13" w:rsidRPr="00F556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13"/>
    <w:rsid w:val="00674789"/>
    <w:rsid w:val="00BA6A13"/>
    <w:rsid w:val="00F556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42D2"/>
  <w15:chartTrackingRefBased/>
  <w15:docId w15:val="{305DA098-373F-4BC2-8749-6852461A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6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A6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A6A1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A6A1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A6A1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A6A1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6A1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6A1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6A1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6A1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A6A1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A6A1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A6A1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A6A1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A6A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6A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6A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6A13"/>
    <w:rPr>
      <w:rFonts w:eastAsiaTheme="majorEastAsia" w:cstheme="majorBidi"/>
      <w:color w:val="272727" w:themeColor="text1" w:themeTint="D8"/>
    </w:rPr>
  </w:style>
  <w:style w:type="paragraph" w:styleId="Titre">
    <w:name w:val="Title"/>
    <w:basedOn w:val="Normal"/>
    <w:next w:val="Normal"/>
    <w:link w:val="TitreCar"/>
    <w:uiPriority w:val="10"/>
    <w:qFormat/>
    <w:rsid w:val="00BA6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6A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6A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6A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6A13"/>
    <w:pPr>
      <w:spacing w:before="160"/>
      <w:jc w:val="center"/>
    </w:pPr>
    <w:rPr>
      <w:i/>
      <w:iCs/>
      <w:color w:val="404040" w:themeColor="text1" w:themeTint="BF"/>
    </w:rPr>
  </w:style>
  <w:style w:type="character" w:customStyle="1" w:styleId="CitationCar">
    <w:name w:val="Citation Car"/>
    <w:basedOn w:val="Policepardfaut"/>
    <w:link w:val="Citation"/>
    <w:uiPriority w:val="29"/>
    <w:rsid w:val="00BA6A13"/>
    <w:rPr>
      <w:i/>
      <w:iCs/>
      <w:color w:val="404040" w:themeColor="text1" w:themeTint="BF"/>
    </w:rPr>
  </w:style>
  <w:style w:type="paragraph" w:styleId="Paragraphedeliste">
    <w:name w:val="List Paragraph"/>
    <w:basedOn w:val="Normal"/>
    <w:uiPriority w:val="34"/>
    <w:qFormat/>
    <w:rsid w:val="00BA6A13"/>
    <w:pPr>
      <w:ind w:left="720"/>
      <w:contextualSpacing/>
    </w:pPr>
  </w:style>
  <w:style w:type="character" w:styleId="Accentuationintense">
    <w:name w:val="Intense Emphasis"/>
    <w:basedOn w:val="Policepardfaut"/>
    <w:uiPriority w:val="21"/>
    <w:qFormat/>
    <w:rsid w:val="00BA6A13"/>
    <w:rPr>
      <w:i/>
      <w:iCs/>
      <w:color w:val="0F4761" w:themeColor="accent1" w:themeShade="BF"/>
    </w:rPr>
  </w:style>
  <w:style w:type="paragraph" w:styleId="Citationintense">
    <w:name w:val="Intense Quote"/>
    <w:basedOn w:val="Normal"/>
    <w:next w:val="Normal"/>
    <w:link w:val="CitationintenseCar"/>
    <w:uiPriority w:val="30"/>
    <w:qFormat/>
    <w:rsid w:val="00BA6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A6A13"/>
    <w:rPr>
      <w:i/>
      <w:iCs/>
      <w:color w:val="0F4761" w:themeColor="accent1" w:themeShade="BF"/>
    </w:rPr>
  </w:style>
  <w:style w:type="character" w:styleId="Rfrenceintense">
    <w:name w:val="Intense Reference"/>
    <w:basedOn w:val="Policepardfaut"/>
    <w:uiPriority w:val="32"/>
    <w:qFormat/>
    <w:rsid w:val="00BA6A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695</Characters>
  <Application>Microsoft Office Word</Application>
  <DocSecurity>0</DocSecurity>
  <Lines>13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Catany</dc:creator>
  <cp:keywords/>
  <dc:description/>
  <cp:lastModifiedBy>Veronique Catany</cp:lastModifiedBy>
  <cp:revision>1</cp:revision>
  <dcterms:created xsi:type="dcterms:W3CDTF">2026-02-04T11:11:00Z</dcterms:created>
  <dcterms:modified xsi:type="dcterms:W3CDTF">2026-02-04T11:36:00Z</dcterms:modified>
</cp:coreProperties>
</file>